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557B" w:rsidRPr="00B877C0" w:rsidRDefault="007833F7">
      <w:pPr>
        <w:rPr>
          <w:rFonts w:ascii="Times New Roman" w:hAnsi="Times New Roman" w:cs="Times New Roman"/>
          <w:sz w:val="24"/>
          <w:szCs w:val="24"/>
        </w:rPr>
      </w:pPr>
      <w:r w:rsidRPr="00B877C0">
        <w:rPr>
          <w:rFonts w:ascii="Times New Roman" w:hAnsi="Times New Roman" w:cs="Times New Roman"/>
          <w:sz w:val="24"/>
          <w:szCs w:val="24"/>
        </w:rPr>
        <w:t xml:space="preserve">Тема урока: </w:t>
      </w:r>
      <w:r w:rsidR="00C53748" w:rsidRPr="00B877C0">
        <w:rPr>
          <w:rFonts w:ascii="Times New Roman" w:hAnsi="Times New Roman" w:cs="Times New Roman"/>
          <w:sz w:val="24"/>
          <w:szCs w:val="24"/>
        </w:rPr>
        <w:t xml:space="preserve">Проверка и </w:t>
      </w:r>
      <w:r w:rsidRPr="00B877C0">
        <w:rPr>
          <w:rFonts w:ascii="Times New Roman" w:hAnsi="Times New Roman" w:cs="Times New Roman"/>
          <w:sz w:val="24"/>
          <w:szCs w:val="24"/>
        </w:rPr>
        <w:t>испытания электродвигателей</w:t>
      </w:r>
    </w:p>
    <w:p w:rsidR="007833F7" w:rsidRP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Нормативными документами установлены два вида испытаний электродвигателей типовые и контрольные.</w:t>
      </w:r>
    </w:p>
    <w:p w:rsidR="00C53748" w:rsidRP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Типовые испытания проводятся по максимальной программе, приближенной к испытаниям новых электрических машин. Это значительно способствует повышению эксплуатационной надежности отремонтированных машин. Они являются обязательными только для машин, прошедших капитальный ремонт, в результате которого изменены номинальные параметры (вращающий момент, мощность, частота вращения).</w:t>
      </w:r>
    </w:p>
    <w:p w:rsidR="00C53748" w:rsidRP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При типовых испытаниях электродвигателей проводят ряд дополнительных испытаний.</w:t>
      </w:r>
    </w:p>
    <w:p w:rsidR="00C53748" w:rsidRP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Для асинхронных двигателей — испытания при повышенной частоте вращения, на нагрев, определение коэффициентов полезного действия и мощности, определение скольжения, испытания на кратковременную перегрузку по току, определение максимального вращающего момента, пускового тока и измерение вибраций.</w:t>
      </w:r>
    </w:p>
    <w:p w:rsidR="00C53748" w:rsidRP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Для двигателей постоянного тока дополнительно проводят такие испытания, как снятие скоростной характеристики n = ƒ(I), на нагрев, определение коэффициента полезного действия, зоны безыскровой коммутации, проверка качества коммутации и измерение вибраций.</w:t>
      </w:r>
    </w:p>
    <w:p w:rsidR="00C53748" w:rsidRP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Если в результате капитального ремонта паспортные данные сохранены неизменными, электрические машины испытываются по программе контрольных испытаний, являющейся лишь частью программы типовых испытаний.</w:t>
      </w:r>
    </w:p>
    <w:p w:rsidR="00C53748" w:rsidRP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Испытания после текущего ремонта содержат операции, составляющие часть программы контрольных испытаний. В объем испытаний после текущего ремонта входит: измерение сопротивления изоляции статоров между отдельными обмотками и относительно корпуса, испытание повышенным напряжением частоты 50 Гц в течение 1 мин, испытание междувитковой изоляции на электрическую прочность и обкатка электродвигателя на холостом ходу. Испытательные напряжения после текущего ремонта должны составлять 80% от нормативного.</w:t>
      </w:r>
    </w:p>
    <w:p w:rsidR="00C53748" w:rsidRP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 xml:space="preserve">При контрольных испытаниях проводятся все измерения и испытания, которые обязательны после текущего ремонта, и кроме того измерения сопротивления постоянному току обмоток в </w:t>
      </w:r>
      <w:proofErr w:type="spellStart"/>
      <w:r w:rsidRPr="00B877C0">
        <w:rPr>
          <w:rFonts w:ascii="Times New Roman" w:hAnsi="Times New Roman" w:cs="Times New Roman"/>
          <w:sz w:val="24"/>
          <w:szCs w:val="24"/>
        </w:rPr>
        <w:t>ненагретом</w:t>
      </w:r>
      <w:proofErr w:type="spellEnd"/>
      <w:r w:rsidRPr="00B877C0">
        <w:rPr>
          <w:rFonts w:ascii="Times New Roman" w:hAnsi="Times New Roman" w:cs="Times New Roman"/>
          <w:sz w:val="24"/>
          <w:szCs w:val="24"/>
        </w:rPr>
        <w:t xml:space="preserve"> состоянии, воздушных зазоров, радиальных зазоров в подшипниках скольжения и осевых зазоров в подшипниках скольжения или разбега ротора по оси.</w:t>
      </w:r>
    </w:p>
    <w:p w:rsidR="00C53748" w:rsidRP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Для двигателей постоянного тока кроме этого проводят испытания при повышенной частоте вращения, определяют частоту вращения холостого хода, проводят проверку коммутации при нормальной нагрузке и при кратковременной перегрузке по току, проверку номинальных параметров двигателя.</w:t>
      </w:r>
    </w:p>
    <w:p w:rsid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 xml:space="preserve">Электродвигатель должен подвергаться контрольным испытаниям после каждого ремонта, даже если он был частичным. В объем контрольных испытаний электродвигателей входят следующие операции: </w:t>
      </w:r>
    </w:p>
    <w:p w:rsid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 xml:space="preserve">1) измерение сопротивления изоляции обмоток (фаз — одна относительно другой и относительно корпуса); </w:t>
      </w:r>
    </w:p>
    <w:p w:rsid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lastRenderedPageBreak/>
        <w:t xml:space="preserve">2) измерение сопротивления обмоток постоянному току в холодном состоянии; 3) проведение опыта холостого хода; </w:t>
      </w:r>
    </w:p>
    <w:p w:rsid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 xml:space="preserve">4) испытание электрической прочности витковой изоляции; </w:t>
      </w:r>
    </w:p>
    <w:p w:rsid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 xml:space="preserve">5) проведение опыта короткого замыкания; </w:t>
      </w:r>
    </w:p>
    <w:p w:rsid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 xml:space="preserve">6) испытание электрической прочности изоляции обмоток; </w:t>
      </w:r>
    </w:p>
    <w:p w:rsidR="00C53748" w:rsidRP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7) измерение воздушного зазора между статором и ротором (если возможно).</w:t>
      </w:r>
    </w:p>
    <w:p w:rsidR="00C53748" w:rsidRP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Следует учитывать некоторую специфику испытаний асинхронных электродвигателей с фазным ротором; в этом случае определяют также коэффициент трансформации.</w:t>
      </w:r>
    </w:p>
    <w:p w:rsidR="00C53748" w:rsidRP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Кратко рассмотрим содержание каждой из операций, входящих в объем контрольных испытаний.</w:t>
      </w:r>
    </w:p>
    <w:p w:rsidR="00C53748" w:rsidRP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1. Измерение сопротивления изоляции обмоток (фаз — одна относительно другой и относительно корпуса). В соответствии с требованиями стандарта сопротивление изоляции обмоток электрических машин относительно корпуса и между обмотками должно быть не менее значения, определяемого зависимостью (5.4).</w:t>
      </w:r>
    </w:p>
    <w:p w:rsidR="00C53748" w:rsidRP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 xml:space="preserve">Сопротивление изоляции обычно измеряют мегаомметром на 500, 1000 или 2500 </w:t>
      </w:r>
      <w:proofErr w:type="gramStart"/>
      <w:r w:rsidRPr="00B877C0">
        <w:rPr>
          <w:rFonts w:ascii="Times New Roman" w:hAnsi="Times New Roman" w:cs="Times New Roman"/>
          <w:sz w:val="24"/>
          <w:szCs w:val="24"/>
        </w:rPr>
        <w:t>В</w:t>
      </w:r>
      <w:proofErr w:type="gramEnd"/>
      <w:r w:rsidRPr="00B877C0">
        <w:rPr>
          <w:rFonts w:ascii="Times New Roman" w:hAnsi="Times New Roman" w:cs="Times New Roman"/>
          <w:sz w:val="24"/>
          <w:szCs w:val="24"/>
        </w:rPr>
        <w:t xml:space="preserve"> при условии, что напряжение мегаомметра не превосходит испытательного напряжения обмоток. За действительное значение сопротивления изоляции принимают то его значение, которое показывает </w:t>
      </w:r>
      <w:proofErr w:type="spellStart"/>
      <w:r w:rsidRPr="00B877C0">
        <w:rPr>
          <w:rFonts w:ascii="Times New Roman" w:hAnsi="Times New Roman" w:cs="Times New Roman"/>
          <w:sz w:val="24"/>
          <w:szCs w:val="24"/>
        </w:rPr>
        <w:t>мегаомметр</w:t>
      </w:r>
      <w:proofErr w:type="spellEnd"/>
      <w:r w:rsidRPr="00B877C0">
        <w:rPr>
          <w:rFonts w:ascii="Times New Roman" w:hAnsi="Times New Roman" w:cs="Times New Roman"/>
          <w:sz w:val="24"/>
          <w:szCs w:val="24"/>
        </w:rPr>
        <w:t xml:space="preserve"> по истечении 60 с после приложения напряжения мегаомметра к изоляции. Обычно в практике эксплуатации и ремонта асинхронных электродвигателей напряжение до 500 </w:t>
      </w:r>
      <w:proofErr w:type="gramStart"/>
      <w:r w:rsidRPr="00B877C0">
        <w:rPr>
          <w:rFonts w:ascii="Times New Roman" w:hAnsi="Times New Roman" w:cs="Times New Roman"/>
          <w:sz w:val="24"/>
          <w:szCs w:val="24"/>
        </w:rPr>
        <w:t>В</w:t>
      </w:r>
      <w:proofErr w:type="gramEnd"/>
      <w:r w:rsidRPr="00B877C0">
        <w:rPr>
          <w:rFonts w:ascii="Times New Roman" w:hAnsi="Times New Roman" w:cs="Times New Roman"/>
          <w:sz w:val="24"/>
          <w:szCs w:val="24"/>
        </w:rPr>
        <w:t xml:space="preserve"> считается нормальным, если сопротивление изоляции обмоток (одна относительно другой и относительно корпуса) составляет не менее 0,5 МОм.</w:t>
      </w:r>
    </w:p>
    <w:p w:rsidR="00C53748" w:rsidRP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2. Измерение сопротивления обмоток постоянному току в холодном состоянии.</w:t>
      </w:r>
      <w:r w:rsidR="00B877C0">
        <w:rPr>
          <w:rFonts w:ascii="Times New Roman" w:hAnsi="Times New Roman" w:cs="Times New Roman"/>
          <w:sz w:val="24"/>
          <w:szCs w:val="24"/>
        </w:rPr>
        <w:t xml:space="preserve"> </w:t>
      </w:r>
      <w:r w:rsidRPr="00B877C0">
        <w:rPr>
          <w:rFonts w:ascii="Times New Roman" w:hAnsi="Times New Roman" w:cs="Times New Roman"/>
          <w:sz w:val="24"/>
          <w:szCs w:val="24"/>
        </w:rPr>
        <w:t>Практически холодным состоянием машины или аппарата называют такое состояние, при котором температура любой части электрооборудования отличается от температуры окружающей среды не более чем на ±3 °С. Сопротивление обмоток можно определить различными методами, но при проведении контрольных испытаний допустимая погрешность измерения сопротивления должна быть не более 1...2 %, а при типовых испытаниях не более 0,4 %.</w:t>
      </w:r>
    </w:p>
    <w:p w:rsidR="00C53748" w:rsidRP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Измеренное значение сопротивления обмоток приводят к условной температуре, за которую в электромашиностроении принята температура, равная 15 °С. Полученное значение сопротивления обмоток не должно превышать расчетного более чем на 4 %.</w:t>
      </w:r>
    </w:p>
    <w:p w:rsidR="00C53748" w:rsidRP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Сопротивления обмоток отдельных фаз трехфазных электродвигателей или аппаратов не должны отличаться одно от другого более чем на 2 %.</w:t>
      </w:r>
    </w:p>
    <w:p w:rsidR="00C53748" w:rsidRP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3. Проведение опыта холостого хода. При контрольных испытаниях электрооборудования опыт холостого хода ограничивается измерением необходимых значений параметров (напряжение, сила тока и мощность) только при одном номинальном значении напряжения и номинальной частоте питания.</w:t>
      </w:r>
    </w:p>
    <w:p w:rsidR="00C53748" w:rsidRP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 xml:space="preserve">Опыт холостого хода асинхронного электродвигателя с </w:t>
      </w:r>
      <w:r w:rsidR="00B877C0" w:rsidRPr="00B877C0">
        <w:rPr>
          <w:rFonts w:ascii="Times New Roman" w:hAnsi="Times New Roman" w:cs="Times New Roman"/>
          <w:sz w:val="24"/>
          <w:szCs w:val="24"/>
        </w:rPr>
        <w:t>короткозамкнутым</w:t>
      </w:r>
      <w:r w:rsidRPr="00B877C0">
        <w:rPr>
          <w:rFonts w:ascii="Times New Roman" w:hAnsi="Times New Roman" w:cs="Times New Roman"/>
          <w:sz w:val="24"/>
          <w:szCs w:val="24"/>
        </w:rPr>
        <w:t xml:space="preserve"> ротором выполняют при вращающемся роторе. В этом случае ваттметр, включенный в цепь статора электродвигателя, измеряет не только потери </w:t>
      </w:r>
      <w:r w:rsidR="00B877C0" w:rsidRPr="00B877C0">
        <w:rPr>
          <w:rFonts w:ascii="Times New Roman" w:hAnsi="Times New Roman" w:cs="Times New Roman"/>
          <w:sz w:val="24"/>
          <w:szCs w:val="24"/>
        </w:rPr>
        <w:t>встали</w:t>
      </w:r>
      <w:r w:rsidRPr="00B877C0">
        <w:rPr>
          <w:rFonts w:ascii="Times New Roman" w:hAnsi="Times New Roman" w:cs="Times New Roman"/>
          <w:sz w:val="24"/>
          <w:szCs w:val="24"/>
        </w:rPr>
        <w:t xml:space="preserve"> статора, но и потери в его обмотках при относительно большой силе тока холостого хода, равной 0,6...0,2 </w:t>
      </w:r>
      <w:r w:rsidRPr="00B877C0">
        <w:rPr>
          <w:rFonts w:ascii="Times New Roman" w:hAnsi="Times New Roman" w:cs="Times New Roman"/>
          <w:sz w:val="24"/>
          <w:szCs w:val="24"/>
        </w:rPr>
        <w:lastRenderedPageBreak/>
        <w:t xml:space="preserve">номинальной силы тока, и механические потери на трение в подшипниках ротора. Потери </w:t>
      </w:r>
      <w:r w:rsidR="00B877C0" w:rsidRPr="00B877C0">
        <w:rPr>
          <w:rFonts w:ascii="Times New Roman" w:hAnsi="Times New Roman" w:cs="Times New Roman"/>
          <w:sz w:val="24"/>
          <w:szCs w:val="24"/>
        </w:rPr>
        <w:t>встали</w:t>
      </w:r>
      <w:r w:rsidRPr="00B877C0">
        <w:rPr>
          <w:rFonts w:ascii="Times New Roman" w:hAnsi="Times New Roman" w:cs="Times New Roman"/>
          <w:sz w:val="24"/>
          <w:szCs w:val="24"/>
        </w:rPr>
        <w:t xml:space="preserve"> ротора при очень малом скольжении ротора на холостом ходу крайне незначительны, и ими можно пренебречь.</w:t>
      </w:r>
    </w:p>
    <w:p w:rsidR="00C53748" w:rsidRP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Опыт холостого хода необходимо проводить при установившемся тепловом состоянии подшипников, поэтому все измерения рекомендуется выполнять после получасовой работы электродвигателя на холостом ходу. Иногда для крупных машин это время увеличивают до 1...2 ч.</w:t>
      </w:r>
    </w:p>
    <w:p w:rsidR="00C53748" w:rsidRP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 xml:space="preserve">Опыт холостого хода асинхронных электродвигателей с фазным ротором проводят, как правило, при разомкнутой обмотке неподвижного ротора. В этом случае ваттметр, включенный в цепь статора, измеряет мощность потерь </w:t>
      </w:r>
      <w:proofErr w:type="gramStart"/>
      <w:r w:rsidRPr="00B877C0">
        <w:rPr>
          <w:rFonts w:ascii="Times New Roman" w:hAnsi="Times New Roman" w:cs="Times New Roman"/>
          <w:sz w:val="24"/>
          <w:szCs w:val="24"/>
        </w:rPr>
        <w:t>в стали</w:t>
      </w:r>
      <w:proofErr w:type="gramEnd"/>
      <w:r w:rsidRPr="00B877C0">
        <w:rPr>
          <w:rFonts w:ascii="Times New Roman" w:hAnsi="Times New Roman" w:cs="Times New Roman"/>
          <w:sz w:val="24"/>
          <w:szCs w:val="24"/>
        </w:rPr>
        <w:t xml:space="preserve"> статора и обмотках статора от тока холостого хода, а также потерь в стали ротора электродвигателя.</w:t>
      </w:r>
    </w:p>
    <w:p w:rsidR="00C53748" w:rsidRP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При опыте холостого хода асинхронных электродвигателей фиксируют силу тока, мощность и напряжение. Силы тока по фазам должны быть одинаковы; допустимая до 5 % разница между ними указывает, как правило, на отклонения числа витков по фазам или на ошибки, допущенные при соединении обмоток после их ремонта.</w:t>
      </w:r>
    </w:p>
    <w:p w:rsidR="00C53748" w:rsidRP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За действительное значение силы тока холостого хода принимают среднее арифметическое значение сил тока по трем фазам. Это значение силы тока сравнивают с расчетным значением силы тока холостого хода, а при его отсутствии — со значениями сил токов холостого хода электродвигателей, ранее измеренных в процессе эксплуатации.</w:t>
      </w:r>
    </w:p>
    <w:p w:rsidR="00C53748" w:rsidRP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 xml:space="preserve">Полученное значение силы тока холостого хода не должно отличаться от допустимого более чем на 10 %. Увеличенная сила тока указывает на больший, чем нужно, воздушный зазор или на уменьшенное число витков обмотки статора и иногда — на замыкание листов стали статора между собой. При увеличении воздушного зазора ухудшаются технико-экономические показатели электродвигателя, особенно снижается его коэффициент мощности. Уменьшение числа витков обмотки статора сопровождается увеличением магнитной индукции </w:t>
      </w:r>
      <w:proofErr w:type="gramStart"/>
      <w:r w:rsidRPr="00B877C0">
        <w:rPr>
          <w:rFonts w:ascii="Times New Roman" w:hAnsi="Times New Roman" w:cs="Times New Roman"/>
          <w:sz w:val="24"/>
          <w:szCs w:val="24"/>
        </w:rPr>
        <w:t>в стали</w:t>
      </w:r>
      <w:proofErr w:type="gramEnd"/>
      <w:r w:rsidRPr="00B877C0">
        <w:rPr>
          <w:rFonts w:ascii="Times New Roman" w:hAnsi="Times New Roman" w:cs="Times New Roman"/>
          <w:sz w:val="24"/>
          <w:szCs w:val="24"/>
        </w:rPr>
        <w:t xml:space="preserve"> статора, ростом потерь в стали и ее нагрева, снижением КПД. Замыкания листов стали статора вызывают местные нагревы и снижение КПД электродвигателя.</w:t>
      </w:r>
    </w:p>
    <w:p w:rsidR="00C53748" w:rsidRP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В электродвигателях с фазным ротором опыт холостого хода совмещают с определением коэффициента трансформации, под которым понимают отношение числа витков фазы статора к числу витков фазы ротора. Коэффициент трансформации с достаточной степенью точности определяют по показаниям вольтметров, подключенных к обмотке статора и ротора. Разница между полученным и расчетным, или паспортным, значением коэффициента трансформации не должна превышать 1 %.</w:t>
      </w:r>
    </w:p>
    <w:p w:rsidR="00C53748" w:rsidRP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Напряжения, измеренные на кольцах фазного ротора электродвигателя, должны быть одинаковыми, что свидетельствует о симметрии фаз статора и ротора. При вращении ротора рукой показания вольтметров, подключенных к кольцам, не должны меняться.</w:t>
      </w:r>
    </w:p>
    <w:p w:rsidR="00C53748" w:rsidRP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Неравенство напряжений, измеряемых на кольцах, если оно сохраняется при повороте ротора рукой, указывает на дефекты в обмотке ротора (например, витковое замыкание между обмотками фаз). В этом случае в опыте холостого хода разомкнутый ротор может начать вращаться.</w:t>
      </w:r>
    </w:p>
    <w:p w:rsidR="00C53748" w:rsidRP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Изменение же показаний вольтметров, подключенных к кольцам, при вращении ротора указывает на дефекты в обмотке статора (неправильное соединение обмотки).</w:t>
      </w:r>
    </w:p>
    <w:p w:rsidR="00C53748" w:rsidRP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lastRenderedPageBreak/>
        <w:t>4. Испытание электрической прочности витковой изоляции. Подобные испытания электрических машин аналогичны испытанию трансформаторов.</w:t>
      </w:r>
    </w:p>
    <w:p w:rsidR="00C53748" w:rsidRP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5. Проведение опыта короткого замыкания. Опыт короткого замыкания электродвигателей мощностью до 10 кВт стремятся проводить при полном напряжении питания. В этом случае получают реальное значение силы пускового тока электродвигателя и при необходимости значение его пускового момента. Электродвигатели большей мощности испытывают при напряжении, в 5—7 раз меньше номинального, чтобы сила тока, протекающего по обмоткам, в опыте короткого замыкания не превышала номинального значения. Сила пускового тока в этом случае определяется путем соответствующего пересчета.</w:t>
      </w:r>
    </w:p>
    <w:p w:rsidR="00C53748" w:rsidRP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6. Испытания электрической прочности изоляции обмоток электродвигателя.</w:t>
      </w:r>
      <w:r w:rsidR="00551405">
        <w:rPr>
          <w:rFonts w:ascii="Times New Roman" w:hAnsi="Times New Roman" w:cs="Times New Roman"/>
          <w:sz w:val="24"/>
          <w:szCs w:val="24"/>
        </w:rPr>
        <w:t xml:space="preserve"> </w:t>
      </w:r>
      <w:r w:rsidRPr="00B877C0">
        <w:rPr>
          <w:rFonts w:ascii="Times New Roman" w:hAnsi="Times New Roman" w:cs="Times New Roman"/>
          <w:sz w:val="24"/>
          <w:szCs w:val="24"/>
        </w:rPr>
        <w:t>Предусматривают испытания изоляции обмоток относительно корпуса и относительно друг друга. Испытанию изоляции относительно корпуса подвергают поочередно каждую электрическую цепь, при этом один полюс источника испытательного напряжения прикладывают к выводу испытуемой обмотки, а другой — к заземленному корпусу машины, с которым на время испытаний данной обмотки электрически соединяют все прочие обмотки. Постоянно соединенные между собой многофазные обмотки принимают за одну цепь; в этом случае изоляцию всей многофазной обмотки испытывают относительно корпуса целиком.</w:t>
      </w:r>
    </w:p>
    <w:p w:rsidR="00C53748" w:rsidRP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Испытание начинают с напряжения, не превышающего трети испытательного. Затем увеличивают его до испытательного напряжения плавно или ступенями, не превышающими 5 % полного его значения. Время, допустимое для подъема напряжения от половинного до полного испытательного значения, должно быть не менее Юс. Испытание проводят в течение 1 мин, затем снижают напряжение до одной трети его значения и отключают. Результаты испытания изоляции считают удовлетворительными, если во время испытания не происходит пробоя изоляции.</w:t>
      </w:r>
    </w:p>
    <w:p w:rsidR="00C53748" w:rsidRP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При ремонтах с полной заменой изоляций обмоток испытательное напряжение равно 0,85 приведенного выше. Поверочные испытания на электрическую прочность (после транспортировки электродвигателя, длительного его хранения) выполняют напряжением, равным 0,75 указанного выше.</w:t>
      </w:r>
    </w:p>
    <w:p w:rsidR="00C53748" w:rsidRP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 xml:space="preserve">Профилактические испытания и испытания после ремонта без полной замены изоляции статоров и роторов двигателя переменного тока напряжением до 380 </w:t>
      </w:r>
      <w:proofErr w:type="gramStart"/>
      <w:r w:rsidRPr="00B877C0">
        <w:rPr>
          <w:rFonts w:ascii="Times New Roman" w:hAnsi="Times New Roman" w:cs="Times New Roman"/>
          <w:sz w:val="24"/>
          <w:szCs w:val="24"/>
        </w:rPr>
        <w:t>В</w:t>
      </w:r>
      <w:proofErr w:type="gramEnd"/>
      <w:r w:rsidRPr="00B877C0">
        <w:rPr>
          <w:rFonts w:ascii="Times New Roman" w:hAnsi="Times New Roman" w:cs="Times New Roman"/>
          <w:sz w:val="24"/>
          <w:szCs w:val="24"/>
        </w:rPr>
        <w:t xml:space="preserve"> выполняют при напряжении, равном 1000 В.</w:t>
      </w:r>
    </w:p>
    <w:p w:rsidR="00C53748" w:rsidRP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 xml:space="preserve">7. Измерение воздушного зазора между статором и ротором </w:t>
      </w:r>
      <w:proofErr w:type="spellStart"/>
      <w:proofErr w:type="gramStart"/>
      <w:r w:rsidRPr="00B877C0">
        <w:rPr>
          <w:rFonts w:ascii="Times New Roman" w:hAnsi="Times New Roman" w:cs="Times New Roman"/>
          <w:sz w:val="24"/>
          <w:szCs w:val="24"/>
        </w:rPr>
        <w:t>электродвигателя.Желательно</w:t>
      </w:r>
      <w:proofErr w:type="spellEnd"/>
      <w:proofErr w:type="gramEnd"/>
      <w:r w:rsidRPr="00B877C0">
        <w:rPr>
          <w:rFonts w:ascii="Times New Roman" w:hAnsi="Times New Roman" w:cs="Times New Roman"/>
          <w:sz w:val="24"/>
          <w:szCs w:val="24"/>
        </w:rPr>
        <w:t xml:space="preserve"> выполнять измерения в трех-четырех точках с обеих сторон. Для асинхронных электродвигателей допускается отклонение среднего значения зазора от расчетного до 10 %.</w:t>
      </w:r>
    </w:p>
    <w:p w:rsidR="00C53748" w:rsidRP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Объем контрольных испытаний асинхронных и синхронных электродвигателей практически одинаков. Некоторую специфику имеют контрольные испытания электродвигателей постоянного тока. В их объем обязательно входит проверка коммутации. При неизменном положении щеток и нагрузке, изменяемой от холостого хода до 1,5- кратной номинальной, машина постоянного тока должна работать практически без искр. То же самое должно быть и при кратковременных перегрузках. Исправность коммутации проверяют при температуре, близкой к рабочей. Искрение на коллекторе оценивают по шкале искрения:</w:t>
      </w:r>
    </w:p>
    <w:p w:rsidR="00C53748" w:rsidRP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lastRenderedPageBreak/>
        <w:t>степень 1 — отсутствие искрения (темная коммутация);</w:t>
      </w:r>
    </w:p>
    <w:p w:rsidR="00C53748" w:rsidRP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степень 1 /4 — слабое точечное искрение примерно у четверти щеток;</w:t>
      </w:r>
    </w:p>
    <w:p w:rsidR="00C53748" w:rsidRP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степень 1 % “ слабое искрение приблизительно у половины щеток;</w:t>
      </w:r>
    </w:p>
    <w:p w:rsidR="00C53748" w:rsidRP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степень 2 — искрение под большей частью щетки у большинства или у всех щеток;</w:t>
      </w:r>
    </w:p>
    <w:p w:rsidR="00C53748" w:rsidRP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степень 3 — значительное искрение у всех щеток.</w:t>
      </w:r>
    </w:p>
    <w:p w:rsidR="00C53748" w:rsidRP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Допускается эксплуатация машин со степенями искрения I, IV4 и 1 */2- Степень 2 допускается при кратковременных перегрузках, толчках, реверсах. Искрение машин со степенью 3 недопустимо при длительной работе и, как исключение, может быть допущено, например, при прямом пуске электродвигателя постоянного тока от сети (без пускового реостата) или его реверсе.</w:t>
      </w:r>
    </w:p>
    <w:p w:rsidR="00C53748" w:rsidRPr="00B877C0" w:rsidRDefault="00C53748" w:rsidP="00C53748">
      <w:pPr>
        <w:rPr>
          <w:rFonts w:ascii="Times New Roman" w:hAnsi="Times New Roman" w:cs="Times New Roman"/>
          <w:sz w:val="24"/>
          <w:szCs w:val="24"/>
        </w:rPr>
      </w:pPr>
      <w:r w:rsidRPr="00B877C0">
        <w:rPr>
          <w:rFonts w:ascii="Times New Roman" w:hAnsi="Times New Roman" w:cs="Times New Roman"/>
          <w:sz w:val="24"/>
          <w:szCs w:val="24"/>
        </w:rPr>
        <w:t>Длительная работа электродвигателей постоянного тока с искрением со степенями 2 и 3 приводит к разрушению коллектора и щеток.</w:t>
      </w:r>
    </w:p>
    <w:p w:rsidR="00B877C0" w:rsidRPr="00B877C0" w:rsidRDefault="00B877C0" w:rsidP="00B877C0">
      <w:pPr>
        <w:rPr>
          <w:rFonts w:ascii="Times New Roman" w:hAnsi="Times New Roman" w:cs="Times New Roman"/>
          <w:sz w:val="24"/>
          <w:szCs w:val="24"/>
        </w:rPr>
      </w:pPr>
      <w:r w:rsidRPr="00B877C0">
        <w:rPr>
          <w:rFonts w:ascii="Times New Roman" w:hAnsi="Times New Roman" w:cs="Times New Roman"/>
          <w:sz w:val="24"/>
          <w:szCs w:val="24"/>
        </w:rPr>
        <w:t>Рекомендации при ответе в письменном виде:</w:t>
      </w:r>
    </w:p>
    <w:p w:rsidR="00B877C0" w:rsidRPr="00B877C0" w:rsidRDefault="00B877C0" w:rsidP="00B877C0">
      <w:pPr>
        <w:rPr>
          <w:rFonts w:ascii="Times New Roman" w:hAnsi="Times New Roman" w:cs="Times New Roman"/>
          <w:sz w:val="24"/>
          <w:szCs w:val="24"/>
        </w:rPr>
      </w:pPr>
      <w:r w:rsidRPr="00B877C0">
        <w:rPr>
          <w:rFonts w:ascii="Times New Roman" w:hAnsi="Times New Roman" w:cs="Times New Roman"/>
          <w:sz w:val="24"/>
          <w:szCs w:val="24"/>
        </w:rPr>
        <w:t>1. Изучить представленный текст урока</w:t>
      </w:r>
    </w:p>
    <w:p w:rsidR="00B877C0" w:rsidRDefault="00B877C0" w:rsidP="00B877C0">
      <w:pPr>
        <w:rPr>
          <w:rFonts w:ascii="Times New Roman" w:hAnsi="Times New Roman" w:cs="Times New Roman"/>
          <w:sz w:val="24"/>
          <w:szCs w:val="24"/>
        </w:rPr>
      </w:pPr>
      <w:r w:rsidRPr="00B877C0">
        <w:rPr>
          <w:rFonts w:ascii="Times New Roman" w:hAnsi="Times New Roman" w:cs="Times New Roman"/>
          <w:sz w:val="24"/>
          <w:szCs w:val="24"/>
        </w:rPr>
        <w:t>2. Ответить на поставленные контрольные вопросы в письменном виде конспекта</w:t>
      </w:r>
    </w:p>
    <w:p w:rsidR="00B877C0" w:rsidRDefault="00B877C0" w:rsidP="00B877C0">
      <w:pPr>
        <w:rPr>
          <w:rFonts w:ascii="Times New Roman" w:hAnsi="Times New Roman" w:cs="Times New Roman"/>
          <w:sz w:val="24"/>
          <w:szCs w:val="24"/>
        </w:rPr>
      </w:pPr>
      <w:r>
        <w:rPr>
          <w:rFonts w:ascii="Times New Roman" w:hAnsi="Times New Roman" w:cs="Times New Roman"/>
          <w:sz w:val="24"/>
          <w:szCs w:val="24"/>
        </w:rPr>
        <w:t>Контрольные вопросы:</w:t>
      </w:r>
    </w:p>
    <w:p w:rsidR="00B877C0" w:rsidRDefault="00B877C0" w:rsidP="00B877C0">
      <w:pPr>
        <w:rPr>
          <w:rFonts w:ascii="Times New Roman" w:hAnsi="Times New Roman" w:cs="Times New Roman"/>
          <w:sz w:val="24"/>
          <w:szCs w:val="24"/>
        </w:rPr>
      </w:pPr>
      <w:r>
        <w:rPr>
          <w:rFonts w:ascii="Times New Roman" w:hAnsi="Times New Roman" w:cs="Times New Roman"/>
          <w:sz w:val="24"/>
          <w:szCs w:val="24"/>
        </w:rPr>
        <w:t>1. Опешите программу текущих испытаний электродвигателей?</w:t>
      </w:r>
    </w:p>
    <w:p w:rsidR="00B877C0" w:rsidRDefault="00B877C0" w:rsidP="00B877C0">
      <w:pPr>
        <w:rPr>
          <w:rFonts w:ascii="Times New Roman" w:hAnsi="Times New Roman" w:cs="Times New Roman"/>
          <w:sz w:val="24"/>
          <w:szCs w:val="24"/>
        </w:rPr>
      </w:pPr>
      <w:r>
        <w:rPr>
          <w:rFonts w:ascii="Times New Roman" w:hAnsi="Times New Roman" w:cs="Times New Roman"/>
          <w:sz w:val="24"/>
          <w:szCs w:val="24"/>
        </w:rPr>
        <w:t xml:space="preserve">2.Какие дополнительные </w:t>
      </w:r>
      <w:r w:rsidR="0050582E">
        <w:rPr>
          <w:rFonts w:ascii="Times New Roman" w:hAnsi="Times New Roman" w:cs="Times New Roman"/>
          <w:sz w:val="24"/>
          <w:szCs w:val="24"/>
        </w:rPr>
        <w:t>испытания</w:t>
      </w:r>
      <w:r>
        <w:rPr>
          <w:rFonts w:ascii="Times New Roman" w:hAnsi="Times New Roman" w:cs="Times New Roman"/>
          <w:sz w:val="24"/>
          <w:szCs w:val="24"/>
        </w:rPr>
        <w:t xml:space="preserve"> проводят для электродвигателей</w:t>
      </w:r>
      <w:r w:rsidR="0050582E">
        <w:rPr>
          <w:rFonts w:ascii="Times New Roman" w:hAnsi="Times New Roman" w:cs="Times New Roman"/>
          <w:sz w:val="24"/>
          <w:szCs w:val="24"/>
        </w:rPr>
        <w:t>?</w:t>
      </w:r>
    </w:p>
    <w:p w:rsidR="0050582E" w:rsidRDefault="0050582E" w:rsidP="00B877C0">
      <w:pPr>
        <w:rPr>
          <w:rFonts w:ascii="Times New Roman" w:hAnsi="Times New Roman" w:cs="Times New Roman"/>
          <w:sz w:val="24"/>
          <w:szCs w:val="24"/>
        </w:rPr>
      </w:pPr>
      <w:r>
        <w:rPr>
          <w:rFonts w:ascii="Times New Roman" w:hAnsi="Times New Roman" w:cs="Times New Roman"/>
          <w:sz w:val="24"/>
          <w:szCs w:val="24"/>
        </w:rPr>
        <w:t>3. Перечислить основные операции при текущим испытании электродвигателя после ремонта?</w:t>
      </w:r>
    </w:p>
    <w:p w:rsidR="0050582E" w:rsidRDefault="0050582E" w:rsidP="00B877C0">
      <w:pPr>
        <w:rPr>
          <w:rFonts w:ascii="Times New Roman" w:hAnsi="Times New Roman" w:cs="Times New Roman"/>
          <w:sz w:val="24"/>
          <w:szCs w:val="24"/>
        </w:rPr>
      </w:pPr>
      <w:r>
        <w:rPr>
          <w:rFonts w:ascii="Times New Roman" w:hAnsi="Times New Roman" w:cs="Times New Roman"/>
          <w:sz w:val="24"/>
          <w:szCs w:val="24"/>
        </w:rPr>
        <w:t>4. Опешите программу контрольных испытаний электродвигателя?</w:t>
      </w:r>
    </w:p>
    <w:p w:rsidR="0050582E" w:rsidRDefault="0050582E" w:rsidP="00B877C0">
      <w:pPr>
        <w:rPr>
          <w:rFonts w:ascii="Times New Roman" w:hAnsi="Times New Roman" w:cs="Times New Roman"/>
          <w:sz w:val="24"/>
          <w:szCs w:val="24"/>
        </w:rPr>
      </w:pPr>
      <w:r>
        <w:rPr>
          <w:rFonts w:ascii="Times New Roman" w:hAnsi="Times New Roman" w:cs="Times New Roman"/>
          <w:sz w:val="24"/>
          <w:szCs w:val="24"/>
        </w:rPr>
        <w:t>5.</w:t>
      </w:r>
      <w:r w:rsidRPr="0050582E">
        <w:rPr>
          <w:rFonts w:ascii="Times New Roman" w:hAnsi="Times New Roman" w:cs="Times New Roman"/>
          <w:sz w:val="24"/>
          <w:szCs w:val="24"/>
        </w:rPr>
        <w:t xml:space="preserve"> </w:t>
      </w:r>
      <w:r w:rsidR="00551405" w:rsidRPr="00B877C0">
        <w:rPr>
          <w:rFonts w:ascii="Times New Roman" w:hAnsi="Times New Roman" w:cs="Times New Roman"/>
          <w:sz w:val="24"/>
          <w:szCs w:val="24"/>
        </w:rPr>
        <w:t xml:space="preserve">Для </w:t>
      </w:r>
      <w:r w:rsidR="00551405">
        <w:rPr>
          <w:rFonts w:ascii="Times New Roman" w:hAnsi="Times New Roman" w:cs="Times New Roman"/>
          <w:sz w:val="24"/>
          <w:szCs w:val="24"/>
        </w:rPr>
        <w:t>каких</w:t>
      </w:r>
      <w:r w:rsidR="00C2442B">
        <w:rPr>
          <w:rFonts w:ascii="Times New Roman" w:hAnsi="Times New Roman" w:cs="Times New Roman"/>
          <w:sz w:val="24"/>
          <w:szCs w:val="24"/>
        </w:rPr>
        <w:t xml:space="preserve"> электро</w:t>
      </w:r>
      <w:r w:rsidRPr="00B877C0">
        <w:rPr>
          <w:rFonts w:ascii="Times New Roman" w:hAnsi="Times New Roman" w:cs="Times New Roman"/>
          <w:sz w:val="24"/>
          <w:szCs w:val="24"/>
        </w:rPr>
        <w:t>двигател</w:t>
      </w:r>
      <w:r w:rsidR="00C2442B">
        <w:rPr>
          <w:rFonts w:ascii="Times New Roman" w:hAnsi="Times New Roman" w:cs="Times New Roman"/>
          <w:sz w:val="24"/>
          <w:szCs w:val="24"/>
        </w:rPr>
        <w:t xml:space="preserve">ей </w:t>
      </w:r>
      <w:r w:rsidRPr="00B877C0">
        <w:rPr>
          <w:rFonts w:ascii="Times New Roman" w:hAnsi="Times New Roman" w:cs="Times New Roman"/>
          <w:sz w:val="24"/>
          <w:szCs w:val="24"/>
        </w:rPr>
        <w:t>проводят испытания при повышенной частоте вращения</w:t>
      </w:r>
      <w:r w:rsidR="00C2442B">
        <w:rPr>
          <w:rFonts w:ascii="Times New Roman" w:hAnsi="Times New Roman" w:cs="Times New Roman"/>
          <w:sz w:val="24"/>
          <w:szCs w:val="24"/>
        </w:rPr>
        <w:t>?</w:t>
      </w:r>
    </w:p>
    <w:p w:rsidR="00551405" w:rsidRDefault="00551405" w:rsidP="00B877C0">
      <w:pPr>
        <w:rPr>
          <w:rFonts w:ascii="Times New Roman" w:hAnsi="Times New Roman" w:cs="Times New Roman"/>
          <w:sz w:val="24"/>
          <w:szCs w:val="24"/>
        </w:rPr>
      </w:pPr>
      <w:r>
        <w:rPr>
          <w:rFonts w:ascii="Times New Roman" w:hAnsi="Times New Roman" w:cs="Times New Roman"/>
          <w:sz w:val="24"/>
          <w:szCs w:val="24"/>
        </w:rPr>
        <w:t xml:space="preserve">6.Какие электрические характеристик проверяют у асинхронного </w:t>
      </w:r>
      <w:proofErr w:type="gramStart"/>
      <w:r>
        <w:rPr>
          <w:rFonts w:ascii="Times New Roman" w:hAnsi="Times New Roman" w:cs="Times New Roman"/>
          <w:sz w:val="24"/>
          <w:szCs w:val="24"/>
        </w:rPr>
        <w:t>электродвигателя  при</w:t>
      </w:r>
      <w:proofErr w:type="gramEnd"/>
      <w:r>
        <w:rPr>
          <w:rFonts w:ascii="Times New Roman" w:hAnsi="Times New Roman" w:cs="Times New Roman"/>
          <w:sz w:val="24"/>
          <w:szCs w:val="24"/>
        </w:rPr>
        <w:t xml:space="preserve"> испытаниях  в режиме холостого хода?</w:t>
      </w:r>
    </w:p>
    <w:p w:rsidR="00551405" w:rsidRPr="00B877C0" w:rsidRDefault="00551405" w:rsidP="00B877C0">
      <w:pPr>
        <w:rPr>
          <w:rFonts w:ascii="Times New Roman" w:hAnsi="Times New Roman" w:cs="Times New Roman"/>
          <w:sz w:val="24"/>
          <w:szCs w:val="24"/>
        </w:rPr>
      </w:pPr>
      <w:r>
        <w:rPr>
          <w:rFonts w:ascii="Times New Roman" w:hAnsi="Times New Roman" w:cs="Times New Roman"/>
          <w:sz w:val="24"/>
          <w:szCs w:val="24"/>
        </w:rPr>
        <w:t>7. Как проверяют коммутацию</w:t>
      </w:r>
      <w:r w:rsidRPr="00551405">
        <w:t xml:space="preserve"> </w:t>
      </w:r>
      <w:r w:rsidRPr="00551405">
        <w:rPr>
          <w:rFonts w:ascii="Times New Roman" w:hAnsi="Times New Roman" w:cs="Times New Roman"/>
          <w:sz w:val="24"/>
          <w:szCs w:val="24"/>
        </w:rPr>
        <w:t>электродвигателей постоянного тока</w:t>
      </w:r>
      <w:r>
        <w:rPr>
          <w:rFonts w:ascii="Times New Roman" w:hAnsi="Times New Roman" w:cs="Times New Roman"/>
          <w:sz w:val="24"/>
          <w:szCs w:val="24"/>
        </w:rPr>
        <w:t xml:space="preserve"> </w:t>
      </w:r>
      <w:r w:rsidRPr="00551405">
        <w:rPr>
          <w:rFonts w:ascii="Times New Roman" w:hAnsi="Times New Roman" w:cs="Times New Roman"/>
          <w:sz w:val="24"/>
          <w:szCs w:val="24"/>
        </w:rPr>
        <w:t>в режиме холостого хода?</w:t>
      </w:r>
      <w:bookmarkStart w:id="0" w:name="_GoBack"/>
      <w:bookmarkEnd w:id="0"/>
    </w:p>
    <w:sectPr w:rsidR="00551405" w:rsidRPr="00B877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33C"/>
    <w:rsid w:val="002D557B"/>
    <w:rsid w:val="0050582E"/>
    <w:rsid w:val="00551405"/>
    <w:rsid w:val="007833F7"/>
    <w:rsid w:val="007B633C"/>
    <w:rsid w:val="00B877C0"/>
    <w:rsid w:val="00C2442B"/>
    <w:rsid w:val="00C537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3D8B5"/>
  <w15:chartTrackingRefBased/>
  <w15:docId w15:val="{C7231BCD-4FB0-4C0C-941A-C708B055B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5</Pages>
  <Words>2013</Words>
  <Characters>11477</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Владимир</cp:lastModifiedBy>
  <cp:revision>2</cp:revision>
  <dcterms:created xsi:type="dcterms:W3CDTF">2024-10-10T06:56:00Z</dcterms:created>
  <dcterms:modified xsi:type="dcterms:W3CDTF">2024-10-10T08:22:00Z</dcterms:modified>
</cp:coreProperties>
</file>